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6ED0">
      <w:pPr>
        <w:shd w:val="clear" w:color="auto" w:fill="FFFFFF"/>
        <w:spacing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ДОГОВОР-ОФЕРТА</w:t>
      </w:r>
    </w:p>
    <w:p w:rsidR="00000000" w:rsidRDefault="00AA6ED0">
      <w:pPr>
        <w:shd w:val="clear" w:color="auto" w:fill="FFFFFF"/>
        <w:spacing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оказание услуг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lang w:eastAsia="ru-RU"/>
        </w:rPr>
        <w:t>по сдаче в аренду имущества</w:t>
      </w:r>
    </w:p>
    <w:p w:rsidR="00000000" w:rsidRDefault="00AA6ED0">
      <w:pPr>
        <w:shd w:val="clear" w:color="auto" w:fill="FFFFFF"/>
        <w:spacing w:line="240" w:lineRule="auto"/>
        <w:jc w:val="center"/>
        <w:outlineLvl w:val="0"/>
      </w:pPr>
      <w:r>
        <w:rPr>
          <w:rStyle w:val="a4"/>
          <w:rFonts w:ascii="Times New Roman" w:eastAsia="Times New Roman" w:hAnsi="Times New Roman" w:cs="Times New Roman"/>
          <w:color w:val="000000"/>
          <w:kern w:val="2"/>
          <w:sz w:val="20"/>
          <w:szCs w:val="24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color w:val="000000"/>
          <w:kern w:val="2"/>
          <w:sz w:val="20"/>
          <w:szCs w:val="24"/>
          <w:lang w:eastAsia="ru-RU"/>
        </w:rPr>
        <w:t>от 18 апреля 2022 года № 01</w:t>
      </w:r>
    </w:p>
    <w:p w:rsidR="00000000" w:rsidRDefault="00AA6ED0">
      <w:pPr>
        <w:pStyle w:val="a6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000000" w:rsidRDefault="00AA6ED0">
      <w:pPr>
        <w:pStyle w:val="a6"/>
        <w:spacing w:after="0" w:line="240" w:lineRule="atLeast"/>
        <w:ind w:firstLine="567"/>
        <w:jc w:val="both"/>
      </w:pPr>
      <w:bookmarkStart w:id="0" w:name="bss-anchor2"/>
      <w:bookmarkStart w:id="1" w:name="bssPhr6"/>
      <w:bookmarkStart w:id="2" w:name="dfasxuh65b"/>
      <w:bookmarkStart w:id="3" w:name="sfwc_2"/>
      <w:bookmarkStart w:id="4" w:name="bss-anchor3"/>
      <w:bookmarkStart w:id="5" w:name="bssPhr9"/>
      <w:bookmarkStart w:id="6" w:name="dfascgxaqy"/>
      <w:bookmarkEnd w:id="0"/>
      <w:bookmarkEnd w:id="1"/>
      <w:bookmarkEnd w:id="2"/>
      <w:bookmarkEnd w:id="3"/>
      <w:bookmarkEnd w:id="4"/>
      <w:bookmarkEnd w:id="5"/>
      <w:bookmarkEnd w:id="6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Общество с ограниченной ответственностью «Навигатор Групп»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лице генерального директора </w:t>
      </w:r>
      <w:bookmarkStart w:id="7" w:name="sfwc_3"/>
      <w:bookmarkEnd w:id="7"/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Гоге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Андрея Андреевича, действующего на основании устава, именуемое в дальне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йшем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«Исполнитель»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выставляет настоящую публичную оферту на заключение договора оказания услуг по сдаче в аренду Имущества на нижеследующих условиях.</w:t>
      </w:r>
    </w:p>
    <w:p w:rsidR="00000000" w:rsidRDefault="00AA6ED0">
      <w:pPr>
        <w:spacing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Настоящий Договор публичной оферты (далее также «Оферта», «Публичная оферта») устанавливает порядок оказа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ния услуг по сдаче в аренду Имущества, размещенного на Интернет-ресурсе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color w:val="000000"/>
        </w:rPr>
        <w:t xml:space="preserve"> </w:t>
      </w:r>
      <w:hyperlink r:id="rId5" w:anchor="_blank" w:history="1">
        <w:proofErr w:type="spellStart"/>
        <w:r>
          <w:rPr>
            <w:rStyle w:val="a3"/>
            <w:rFonts w:ascii="Times New Roman" w:hAnsi="Times New Roman" w:cs="Times New Roman"/>
            <w:color w:val="000000"/>
            <w:spacing w:val="1"/>
          </w:rPr>
          <w:t>navigator-catering.ru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, и регулирует отношения между Клиентами и Администрацией Интернет-ресурса.</w:t>
      </w:r>
    </w:p>
    <w:p w:rsidR="00000000" w:rsidRDefault="00AA6ED0">
      <w:pPr>
        <w:pStyle w:val="a6"/>
        <w:spacing w:after="0" w:line="240" w:lineRule="atLeast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соответствии с </w:t>
      </w:r>
      <w:bookmarkStart w:id="8" w:name="backlinkanchor251"/>
      <w:bookmarkEnd w:id="8"/>
      <w:r>
        <w:fldChar w:fldCharType="begin"/>
      </w:r>
      <w:r>
        <w:instrText xml:space="preserve"> HYPERLI</w:instrText>
      </w:r>
      <w:r>
        <w:instrText>NK "https://e.law.ru/npd-doc.aspx?npmid=99&amp;npid=9027690" \l "XA00MF62ND"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0000"/>
          <w:lang w:eastAsia="ru-RU"/>
        </w:rPr>
        <w:t>пунктом 2</w:t>
      </w:r>
      <w:r>
        <w:fldChar w:fldCharType="end"/>
      </w:r>
      <w:r>
        <w:rPr>
          <w:rFonts w:ascii="Times New Roman" w:eastAsia="Times New Roman" w:hAnsi="Times New Roman" w:cs="Times New Roman"/>
          <w:color w:val="000000"/>
          <w:lang w:eastAsia="ru-RU"/>
        </w:rPr>
        <w:t> статьи 437 Гражданского кодекса Российской Федерации ГК РФ) в случае принятия изложенных ниже условий и внесения платы, лицо производящее акцепт этого Договора-оферты, 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новится Клиентом  (в соответствии с пунктом 3 статьи 438 ГК РФ акцепт оферты равносилен заключению договора на условиях, изложенных в оферте).</w:t>
      </w:r>
      <w:proofErr w:type="gramEnd"/>
    </w:p>
    <w:p w:rsidR="00000000" w:rsidRDefault="00AA6ED0">
      <w:pPr>
        <w:pStyle w:val="a6"/>
        <w:spacing w:after="0" w:line="240" w:lineRule="atLeast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связи с вышеизложенным, внимательно прочитайте текст данного Договора, и,  если Вы не согласны с каким-либо пун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ктом Договора, Исполнитель предлагает Вам отказаться от каких-либо действий, необходимых для акцепта.</w:t>
      </w:r>
    </w:p>
    <w:p w:rsidR="00000000" w:rsidRDefault="00AA6ED0">
      <w:pPr>
        <w:pStyle w:val="a6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hd w:val="clear" w:color="auto" w:fill="FFFF00"/>
        </w:rPr>
      </w:pP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ТЕРМИНЫ И ОПРЕДЕЛЕНИЯ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1.1. Интернет-ресурс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www.</w:t>
      </w:r>
      <w:hyperlink r:id="rId6" w:anchor="_blank" w:history="1">
        <w:r>
          <w:rPr>
            <w:rStyle w:val="a3"/>
            <w:rFonts w:ascii="Times New Roman" w:hAnsi="Times New Roman" w:cs="Times New Roman"/>
            <w:color w:val="000000"/>
            <w:spacing w:val="1"/>
          </w:rPr>
          <w:t>navigator-catering.ru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Сервис) – интегр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ированный программный комплекс, принадлежащий Администрации Интернет-ресурса, содержащий доступную неопределенному кругу лиц информацию о возможности взятия в аренду движимого имущества, а также о возможности размещения информации о сдаче в аренду движимог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 имущества.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 Сайт — совокупность словесных и графических элементов, изображений, фото и видео материалов, логотипов, а также иной информации, размещенных по адресу в сети Интернет: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www.</w:t>
      </w:r>
      <w:hyperlink r:id="rId7" w:anchor="_blank" w:history="1">
        <w:r>
          <w:rPr>
            <w:rStyle w:val="a3"/>
            <w:rFonts w:ascii="Times New Roman" w:hAnsi="Times New Roman" w:cs="Times New Roman"/>
            <w:color w:val="000000"/>
            <w:spacing w:val="1"/>
          </w:rPr>
          <w:t>navigator-c</w:t>
        </w:r>
        <w:r>
          <w:rPr>
            <w:rStyle w:val="a3"/>
            <w:rFonts w:ascii="Times New Roman" w:hAnsi="Times New Roman" w:cs="Times New Roman"/>
            <w:color w:val="000000"/>
            <w:spacing w:val="1"/>
          </w:rPr>
          <w:t>atering.ru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1.3. Администрация Интернет-ресурса – ООО «Навигатор Групп"», ИНН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00"/>
            <w:lang w:eastAsia="ru-RU"/>
          </w:rPr>
          <w:t>3906378291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, ОГРН 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00"/>
            <w:lang w:eastAsia="ru-RU"/>
          </w:rPr>
          <w:t>1193926003567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, место нахождения: 236023, Калининград, Советский проспект, 285  являющееся владе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льцем Интернет-ресурса и обеспечивающая его работоспособность.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1.4. Клиент – гражданин Российской Федерации, дееспособный, достигший 18 лет, имеющий дебетовую или кредитную карту, оформленную на своё имя в любом кредитном учреждении Российской Федерации,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также юридическое лицо или индивидуальный предприниматель,</w:t>
      </w:r>
      <w:r>
        <w:rPr>
          <w:rFonts w:ascii="Times New Roman" w:eastAsia="Times New Roman" w:hAnsi="Times New Roman" w:cs="Times New Roman"/>
          <w:color w:val="000000"/>
          <w:shd w:val="clear" w:color="auto" w:fill="FFFF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который использует Сайт и, путём совершения предусмотренных настоящей Офертой и законодательством Российской Федерации действий, принимает положения настоящей Оферты. Используя Сайт, Клиент соглаш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ается соблюдать условия и требования, описанные в настоящей Оферте. Использование определенных сервисов и услуг Сайта может быть урегулировано отдельными правилами, применимыми к данному Сервису и (или) услуге. Применение таких дополнительных документов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отменяет действие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 Имущество – вещи, принадлежащие на правах собственности или ином вещном праве Администрации Интернет-ресурса, которые она предлагает в аренду Арендатору с использованием Сайта. В рамках настоящей Оферты используетс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 только движимое имущество, как то указано в п. 2 ст. 130 Гражданского кодекса Российской Федерации.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1.6. Аренда – сделка, при которой Администрация Интернет-ресурса обязуется предоставить Арендатору Имущество, принадлежащее Администрации Интернет-ресурса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праве собственности или ином вещном праве за плату во временное владение и пользование или во временное пользование.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1.7. Арендатор – Клиент, который использует Сайт для поиска Имущества в целях использования на правах аренды, и заключивший договор аре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нды с Администрацией Интернет-ресурса.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1.8. Владелец (Арендодатель) – Администрация Интернет-ресурса, которая предлагает для сдачи в Аренду Имущество, находящееся у нее на праве собственности или ином вещном праве.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1.9. Личный кабинет – персональная страни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ца Клиента (Арендатора) на Сайте, предоставляемая Администрацией Интернет-ресурса при регистрации Клиенту (Арендатору), вход на которую осуществляется путем ввода логина и пароля, определенного Клиентом (Арендатором).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1.10. Регистрация – процедура, в ходе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которой Клиент предоставляет достоверные данные о себе по утвержденной Администратором Интернет-ресурса форме, а также логин и пароль для входа в Личный кабинет или через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аккаунт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социальных сетях для получения доступа к полному функционалу Сайта.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проце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ссе регистрации Клиент предоставляет свои персональные данные, высылает фотографии документа, удостоверяющего личность (паспорт) или паспортные данные, при необходимости по запросу Сайта предоставляет дополнительные документы и сведения, а также совершает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действия по подтверждению предоставленных адреса электронной почты и номера мобильного телефона (активация ссылки – для электронной почты, ввод проверочного SMS-кода – для мобильного телефона).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Только после успешного завершения процесса регистрации, Клиент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 предоставляется возможность использовать инструменты сайта по поиску и взятию в аренду Имущества.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1.11. Заявка на Аренду – волеизъявление Клиента (Арендатора), оформленное с использованием Сайта к Администрации Интернет-ресурса на заключение договора аре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нды Имущества, принадлежащего Владельцу (Арендодателю).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1.12. Материалы,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 информация в любом виде и на любых носителях (текстовые, аудио, видео, графические файлы, фотоизображения и любые иные), используемая (в т. ч. хранимая, распространяемая,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редаваемая и т. п.) Клиентом в любой форме (например,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ограничиваясь, в форме текстового сообщения, вложенного файла любого формата, ссылки на размещение в сети и т. п.) в рамках или в связи с использованием Сервиса и его инструментов.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1.13. Договор а</w:t>
      </w:r>
      <w:r>
        <w:rPr>
          <w:rFonts w:ascii="Times New Roman" w:eastAsia="Times New Roman" w:hAnsi="Times New Roman" w:cs="Times New Roman"/>
          <w:lang w:eastAsia="ru-RU"/>
        </w:rPr>
        <w:t xml:space="preserve">ренды имущества – гражданско-правовой договор, заключаемый на бумажном носителе в соответствии с действующим законодательством РФ и настоящей Офертой между Администрацией Интернет-ресурса и Арендатором в момент передачи выбранного Арендатором </w:t>
      </w:r>
      <w:r>
        <w:rPr>
          <w:rFonts w:ascii="Times New Roman" w:eastAsia="Times New Roman" w:hAnsi="Times New Roman" w:cs="Times New Roman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lang w:eastAsia="ru-RU"/>
        </w:rPr>
        <w:t>в А</w:t>
      </w:r>
      <w:r>
        <w:rPr>
          <w:rFonts w:ascii="Times New Roman" w:eastAsia="Times New Roman" w:hAnsi="Times New Roman" w:cs="Times New Roman"/>
          <w:lang w:eastAsia="ru-RU"/>
        </w:rPr>
        <w:t xml:space="preserve">ренду, </w:t>
      </w:r>
      <w:r>
        <w:rPr>
          <w:rFonts w:ascii="Times New Roman" w:eastAsia="Times New Roman" w:hAnsi="Times New Roman" w:cs="Times New Roman"/>
          <w:lang w:eastAsia="ru-RU"/>
        </w:rPr>
        <w:t xml:space="preserve">в случае изъявления желания одной из сторон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догоовра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1.14. Акт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приема-передачи имущества и Акт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возврата имущества – двусторонне подписанный документ между Администрацией Интернет-ресурса (Арендодателем) и Клиентом (Арендатором), свидетельствующий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передаче  Имущества Арендодателем в аренду 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возврате Имущества Арендатором из Аренды.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1.15. Карточка товара (страница товара на сайте) –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лендинг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Сайте, содержащий информацию об Имуществе, его внешнем виде, характеристиках, комплектации, свойствах и 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оимости Аренды. Информация доступна неопределённому кругу лиц.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1.16.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– оповещения по электронной почте в реальном времени о статусе Аренды и других событиях, которые Администрация Интернет-ресурса считает нужным донести до Клиента.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1.17. SMS – опове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щения на мобильный телефон в реальном времени о статусе Аренды и других событиях, которые Администрация Интернет-ресурса считает нужным донести до Клиента.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1.18. Кредитный отчет (кредитная история человека) – аналитический документ обо всех долговых обязат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ельствах Клиента перед банками и погашенных выплатах по ним.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Необходим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определения степени добросовестности выплат Клиента и может послужить основанием для отказа в обслуживании.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1.19. Корзина на Сайте – итоговый комплекс операций на Сайте, совершаемый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Клиентом перед заключением Договора аренды имущества. Включает в себя ввод Клиентом необходимой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информации для Аренды (ФИО, контактные данные, выбранное Имущество, срок, способ оплаты, иное).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ПРЕДМЕТ И ПОРЯДОК ПРИСОЕДИНЕНИЯ К ОФЕРТЕ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2.1. В рамках насто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ящей Оферты Администрация Интернет-ресурса предоставляет Клиентам (Арендаторам) возможность выбора и заказа Имущества для его использования в личных,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 также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 связанных с предпринимательской деятельностью целях на правах Аренды на условиях, определяемых на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стоящей Офертой, Договором аренды, действующим законодательством РФ и иными документами.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2.2. В соответствии со статьей 437 Гражданского кодекса Российской Федерации (далее также – ГК РФ) настоящий документ является публичной офертой, адресованной неограни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ченному кругу лиц, с предложением заключить договор аренды имущества в соответствии с изложенными в настоящей Оферте условиями.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2.3. Настоящая публичная оферта содержит все существенные условия договора аренды имущества и правила пользования Сайтом. Акцепт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ом, то есть полным и безоговорочным согласием лица на заключение Договора аренды имущества на условиях настоящей оферты является факт оплаты Корзины на Сайте или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на расчетный счет Арендодателя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Оплата Корзины на Сайте или 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на расчетный счет Арендодателя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оз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начает, что между Клиентом и Администрацией Интернет-ресурса заключен договор аренды имущества и стороны принимают на себя обязанности, оговоренные в настоящей Оферте. Заключенный договор является договором присоединения по смыслу ст. 428 ГК РФ.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2.4. Публи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чный договор, совершенный в вышеописанном порядке, считается заключенным в простой письменной форме, не требует оформления на бумажном носителе и обладает полной юридической силой.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2.5. Присоединяясь к настоящей публичной оферте, каждый Клиент гарантирует,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что не будет загружать, размещать или продвигать вредоносные программы, которые препятствуют работе Сайта.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2.6. Администрация Интернет-ресурса не несет какой-либо ответственности за причинение Клиенту какого-либо ущерба или упущенной выгоды, возникших в 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езультате оказания услуг и пользования Сайтом.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2.7. Для использования сервисов Сайта Клиент совершает последовательно следующие действия: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2.7.1. Проходит Регистрацию на Сайте. Регистрация Клиента на Сайте является бесплатной и добровольной.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2.7.2. Осуществ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ляет ознакомление с текстом настоящей Оферты, а также иных организационных документов, размещенных на сайте;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2.7.3. Используя Сайт, Клиент соглашается соблюдать условия и требования, описанные в настоящей Оферте. Использование определенных сервисов и услуг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Сайта может быть урегулировано отдельными правилами, применимыми к данному сервису и (или) услуге. Применение таких дополнительных документов не отменяет действие настоящей Оферты. Оферта может быть изменена или дополнена Администрацией Интернет-ресурса б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ез какого-либо специального уведомления Клиента.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2.7.4. Положения настоящей Оферты являются обязательными для всех Клиентов, зарегистрировавшихся на Сайте. Клиент может ознакомиться с действующей версией Оферты, перейдя по следующей ссылке: https://www.</w:t>
      </w:r>
      <w:hyperlink r:id="rId10" w:anchor="_blank" w:history="1">
        <w:r>
          <w:rPr>
            <w:rStyle w:val="a3"/>
            <w:rFonts w:ascii="Times New Roman" w:hAnsi="Times New Roman" w:cs="Times New Roman"/>
            <w:spacing w:val="1"/>
          </w:rPr>
          <w:t>navigator-catering.ru</w:t>
        </w:r>
      </w:hyperlink>
      <w:r>
        <w:rPr>
          <w:rFonts w:ascii="Times New Roman" w:eastAsia="Times New Roman" w:hAnsi="Times New Roman" w:cs="Times New Roman"/>
          <w:color w:val="222222"/>
          <w:lang w:eastAsia="ru-RU"/>
        </w:rPr>
        <w:t>/oferta/.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2.8. Для регистрации на Сайте Клиент совершает следующие действия: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2.8.1. Предоставляет регистрационные данные, объем которых и порядок предоставления и использования опред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елен в ст. 7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2.8.2. Самостоятельно определяет логин и пароль для входа в Личный кабинет.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Выбранные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Клиентом логин и пароль являются необходимой и достаточной информацией для доступа Клиента на Сайт. Клиент не имеет права передавать свои 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огин и пароль третьим лицам, несет полную ответственность за их сохранность, самостоятельно выбирая способ их хранения.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2.9. Гарантии Клиента: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2.9.1. Гарантирует, что является совершеннолетним и дееспособным физическим лицом, достигшим восемнадцатилетнего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возраста гражданином Российской Федерации, имеющим дебетовую или кредитную карту, оформленную на свое имя в любом кредитном учреждении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Российской Федерации, индивидуальным предпринимателем или представителем юридического лица,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имеющим полномочия для заключ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ения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догоовора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2.9.2. Соглашается, что несёт ответственность за достоверность, актуальность и полноту размещаемой и предоставляемой информации, ее чистоту от претензий третьих лиц;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2.9.3. Соглашается нести любой вид ответственности, которая, возможно, мож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ет иметь место от действий/бездействий Клиента, прямо или косвенно вытекающих от использования Сайта и/или вещей, полученных и используемых Клиентов на праве Аренды.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2.9.4. Возникшие посредством подписания настоящей Оферты правоотношения регулируются дейст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вующим законодательством РФ, в том числе ст.ст. 12, 15, 309, 395 ГК РФ, гл.гл. 27, 28, 29, 34, 60 ГК РФ.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ПРАВИЛА ПРЕДОСТАВЛЕНИЯ ИМУЩЕСТВА В АРЕНДУ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3.1. Клиент после регистрации на Сайте производит выбор и добавление Имущества, которое он хочет взять в 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ренду, в корзину на Сайте.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3.2. Администрация Интернет-ресурса, используя информацию, предоставленную о себе Клиентом, проверяет любым не запрещенным способом проверку достоверности информации, предоставленной Клиентом, а также его платежеспособности.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3.3.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 использованием сервисов Сайта, Клиент, после добавления Имущества в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орзину, предоставляет Администрации Интернет-ресурса данные своей кредитной (дебетовой) карты для Оплаты аренды Имущества по правилам, определённым в статье 5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3.4. В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случае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если Администрация Интернет-ресурса установит недостоверность данных, предоставленных Клиентом или его неплатежеспособность, Администрация Интернет-ресурса вправе отказать Клиенту в Аренде Имущества без объяснения причины. В таком случае Клиент пол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учает информационные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 SMS уведомления о том, что Аренда невозможна. Любые последующие действия Клиента, описанные в настоящей Оферте, в таком случае будут невозможны, и Договор аренды имущества с Клиентом не заключается.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3.4.1. Администрация Интерн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ет-ресурса вправе отказать клиенту при следующих условиях: предоставлении заведомо ложных данных, несовпадении имени банковской карты с именем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рендатора, указанном в паспорте РФ, отсутс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вие постоянно регистрации на территории РФ, низкая оценка платежеспос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обности. 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3.5. Акцептом настоящей Оферты, согласно положениям п. 2.3. Оферты, является оплата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мущества в Корзине на Сайте с предоставлением Клиентом данных своей кредитной (дебетовой) карты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или оплата Клиентом аренды Имущества на расчетный счет Арендодате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ля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Администрация Интернет-ресурса и Клиент (Арендатор) обязуются подписать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Акт приема-передачи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мущества в момент доставки Арендатору выбранного в Аренду Имущества курьером Администрации Интернет-ресурса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или в момент передачи Имущества по месту нахождения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Арендодателя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с </w:t>
      </w: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указанием даты и времени передачи Имущества в Аренду, срока Аренды. Арендатор обязан вернуть один экземпляр договора аренды имущества курьеру Администрации Интернет-ресурса.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3.</w:t>
      </w:r>
      <w:r w:rsidR="000C3E34" w:rsidRPr="000C3E34">
        <w:rPr>
          <w:rFonts w:ascii="Times New Roman" w:eastAsia="Times New Roman" w:hAnsi="Times New Roman" w:cs="Times New Roman"/>
          <w:color w:val="222222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. Все электронные письма, исходящие с электронного адреса Администрации Интернет-ресурса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service</w:t>
      </w:r>
      <w:r>
        <w:rPr>
          <w:rFonts w:ascii="Times New Roman" w:eastAsia="Times New Roman" w:hAnsi="Times New Roman" w:cs="Times New Roman"/>
          <w:color w:val="222222"/>
          <w:lang w:eastAsia="ru-RU"/>
        </w:rPr>
        <w:t>@39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navigator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, 566288@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, полученные Клиентом (Арендатором) на адрес электронной почты, указанный при регистрации на 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айте, признаются официальной перепиской, имеющей юридическую силу и влекущей гражданско-правовые последствия.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ПРАВА И ОБЯЗАННОСТИ СТОРОН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4.1. Администрация Интернет-ресурса обязуется: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4.1.1. Предоставить Клиенту доступ к Сайту и Сервису по заказу Имущес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тва в Аренду, обеспечить их работоспособность путем использования возможностей сайта и его Личного кабинета.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4.1.2. Принимать меры для информационной защищенности Сайта.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4.1.3. Информировать Арендатора обо всех событиях прямо или косвенно связанных с ним 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процессе аренды посредством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sms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 уведомлений на Сайте.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4.1.4. Не разглашать персональную информацию о Клиенте (Арендаторе), кроме случаев, когда законодательством РФ предусмотрена обязанность по предоставлению такого рода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информации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уполномоченно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му контролирующему органу.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 Клиент (Арендатор) обязуется: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4.2.1. Предоставить при регистрации и заполнении форм на Сайте актуальные персональные данные. В случае предоставления недостоверных персональных данных, Администрация Интернет-ресурса имеет пра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во приостановить либо ограничить использование возможностей Сайта, а также отказать в Аренде Имущества.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4.2.2. Не разглашать логин и пароль доступа к Личному кабинету на Сайте и другую конфиденциальную информацию, предоставленную Администрацией Интернет-ре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сурса, третьим лицам. Клиент обязуется информировать Администрацию Интернет-ресурса о несанкционированном доступе к Личному кабинету или о несанкционированном использовании пароля и логина Клиента.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4.2.3. При размещении информации и документов на Сайте раз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мещать только достоверную информацию и документы исключительно самого Клиента (Арендатора).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4.2.4. Уведомлять Администрацию Интернет-ресурса в течение 3 (трех) рабочих дней о смене телефонных номеров, персональных данных и банковских реквизитов.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4.2.5. При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оплате Аренды и иных платежах Арендатор обязуется следовать платежным инструкциям по порядку и способам оплаты. Арендатор обязан иметь денежные средства на своем банковском счете, используемом для оплаты Аренды и иных платежей, для списания Администрацией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Интернет-ресурса периодических платежей по Аренде, и предусмотренных настоящей Офертой штрафов. Администрация Интернет-ресурса не несет ответственности за правильность выполнения Арендатором условий проведения оплаты.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4.2.6. Проверить внешний вид Имуществ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 и работоспособность при получении Имущества в Аренду в момент его доставки курьером, а в случае его неисправности или несоответствия описанию на Сайте, сообщить об указанном факте в Администрацию Интернет-ресурса или курьеру.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4.2.7. Подписать Договор аре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нды,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акт приема-передачи Имущества,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 также акт возврата Имущества в порядке, установленном настоящей Офертой.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4.2.8. Оплачивать Арендную плату в сумме и на условиях заключаемого Договора аренды имущества и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4.2.9. Вернуть Имущество в том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состоянии и в комплектации, в котором оно было получено в Аренду с учетом нормального износа.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4.2.10. Предъявлять паспорт при приеме Имущества в Аренду и его возврате.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4.2.11. Бережно относиться к имуществу Арендодателя, переданного в Аренду.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4.3. Админист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рация Интернет-ресурса вправе: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4.3.1. Требовать от Клиента (Арендатора) выполнения условий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4.3.2. Использовать (обрабатывать и т. п.) персональные данные Клиента, указанные при регистрации, на основании условий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4.3.3. От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казать Клиенту в предоставлении Имущества в Аренду и подписании Договора аренды имущества с указанием причины отказа или без такового.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4.3.4. Распоряжаться статистической информацией, связанной с функционированием Сайта, а также информацией, предоставленно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й Клиентом для обеспечения адресной отправки рекламной и иной информации в период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Клиента на Сайте и до момента получения от Клиента письменного уведомления о запрете отправки ему указанного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контента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4.3.5. Отправлять Клиенту по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 SMS сообщения, касающиеся использования Сайта, информации об Аренде Имущества, а также отправлять и иные сообщения.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4.3.6. В любое время изменять оформление Сайта, его содержание, стоимость Аренды, размещенную на сайте, и перечень Имущества, список серви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сов, изменять или дополнять используемые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скрипты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, программное обеспечение и другие объекты, используемые или хранящиеся на Сайте, любые серверные приложения без предварительного уведомления Клиента.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4.4. Клиент (Арендатор) вправе: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4.4.1. Требовать от Админ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истрации Интернет-ресурса выполнения условий настоящей Оферты.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4.4.2. Обращаться к Администрации Интернет-ресурса с целью разрешения спорных вопросов или за помощью в использовании Сайта.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4.4.3. Отказаться от Имущества в момент передачи курьером Администра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ции Интернет-ресурса по причине неудовлетворительного состояния Имущества и потребовать возврат списанных за Аренду денежных средств на кредитную (дебетовую) карту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или на расчетный счет Клиента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 При возврате денежных сре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дств в с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оответствии с положениями на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стоящего пункта, Администрация Интернет-ресурса вправе удержать стоимость доставки не принятого в Аренду Клиентом Имущества.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ПОРЯДОК ОПЛАТЫ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5.1. Использование любого Сервиса Сайта, а так же регистрация Клиента на Сайте предоставляется на бесплатной осно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ве.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5.1.1. Оплата аренды Имущества осуществляется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 использованием кредитной (дебетовой) карты Клиента (Арендатора)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или путем перечисления денежных средств на расчетный счет Арендодателя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5.2. Оплата за Аренду совершается с использованием Сайта в следующем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порядке: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5.2.1. При выборе Клиентом Имущества для получения в пользование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(Аренду),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Арендатор должен добавить желаемое Имущество в корзину на Сайте, а также указать желаемый срок Аренды, способ доставки или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самовывоза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, а также указать требуемые контактные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данные.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5.2.2. После выбора Имущества, на Сайте Администрацией Интернет-ресурса формируется стоимость Аренды исходя из срока Аренды.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5.2.3. После нажатия кнопки «Оформить заказ» в Корзине сайта Арендатор вносит данные банковской карты на странице платежно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й системы, встроенной на Сайте.</w:t>
      </w:r>
    </w:p>
    <w:p w:rsidR="00000000" w:rsidRDefault="00AA6ED0">
      <w:pPr>
        <w:spacing w:line="240" w:lineRule="auto"/>
        <w:jc w:val="both"/>
      </w:pP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 xml:space="preserve">5.2.4. </w:t>
      </w: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Сервис Сайта производит проверочное списание денежных сре</w:t>
      </w:r>
      <w:proofErr w:type="gramStart"/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дств с кр</w:t>
      </w:r>
      <w:proofErr w:type="gramEnd"/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едитной (дебетовой) карты Клиента (Арендатора) в размере суммы, не превышающей 10 (десяти) рублей для подтверждения платежеспособности Клиента (Арендат</w:t>
      </w: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ора). После успешного тестового списания созданная заявка на аренду направляется на проверку Администрацией Интернет-ресурса. Списанные средства сервис возвращает моментально, однако на стороне банка может потребоваться до 5 дней для перевода.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5.2.5. В слу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чае успешной проверки и подтверждения Администрацией Интернет-ресурса доступности Имущества на выбранные Клиентом (Арендатором) даты, с Клиента (Арендатора) производится автоматическое (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безакцептное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) списание денежных сре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дств в сч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ет платы за Аренду Имущест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ва. Начало времени аренды начинается в момент передачи Имущества курьером Арендатору и подписания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Акта приема-передачи Имущества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5.2.6. В случае отсутствия денежных средств на кредитной (дебетовой) карте Клиента (Арендатора), Администрация сервиса связыва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ется с Клиентом (Арендатором) по телефону для уведомления о том, что доставка/передача Имущества на выбранные Клиентом (Арендатором) даты по заявке на аренду приостановлена в связи с отсутствием денежных средств, и ожидается их поступление. В случае отсутс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твия денежных средств по истечении 24 часов заявка на аренду отменяется Администрацией Интернет-ресурса.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5.3. Администрация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вправе в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безакцептном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порядке списать штраф с кредитной (дебетовой) карты Арендатора в случае, если переданное в ар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енду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мущество было утрачено, повреждено или пришло в неисправность (состояние определяет Администрация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на основании экспертной оценки сотрудниками сервиса) в результате: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а) действия воды или иной жидкости;</w:t>
      </w:r>
    </w:p>
    <w:p w:rsidR="00000000" w:rsidRDefault="00AA6ED0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б) противоправных действий Аренд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атора;</w:t>
      </w:r>
      <w:proofErr w:type="gramEnd"/>
    </w:p>
    <w:p w:rsidR="00000000" w:rsidRDefault="00AA6ED0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в) присвоения, умышленного уничтожения или повреждения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мущества, совершенного лицами, проживающими совместно с Арендатором, ведущими с ним совместное хозяйство, являющимися близкими родственниками Арендатора или работающими у Арендатора на основани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 трудового или гражданско-правового договора;</w:t>
      </w:r>
      <w:proofErr w:type="gramEnd"/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г) кражи имущества;</w:t>
      </w:r>
    </w:p>
    <w:p w:rsidR="00000000" w:rsidRDefault="00AA6ED0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) присвоения имущества третьими лицами;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) умысла или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грубой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неосторожность Арендатора, его представителей или работников;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ж</w:t>
      </w:r>
      <w:r>
        <w:rPr>
          <w:rFonts w:ascii="Times New Roman" w:eastAsia="Times New Roman" w:hAnsi="Times New Roman" w:cs="Times New Roman"/>
          <w:color w:val="222222"/>
          <w:lang w:eastAsia="ru-RU"/>
        </w:rPr>
        <w:t>) нарушения (несоблюдения) Арендатором правил (инструкций)  поль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зования имуществом;</w:t>
      </w:r>
    </w:p>
    <w:p w:rsidR="00000000" w:rsidRDefault="00AA6ED0">
      <w:pPr>
        <w:spacing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) противоправных действий третьих лиц: умышленное или неосторожное уничтожение или повреждение имущества, хулиганство, вандализм.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) воздействия на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мущество электроэнергии в виде короткого замыкания, перегрузки электросети, падения на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пряжения, индуктированных токов, атмосферного разряда и прочих подобных явлений (включая возгорание, если ущерб причинен непосредственно тем предметам, в которых возникло возгорание).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) непринятия Арендатором, его представителями или работниками разумных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 доступных им мер для очистки Имущества от загрязнений, возникших в процессе эксплуатации Имущества;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>) непринятия Арендатором, его представителями или работниками разумных и доступных им мер для уменьшения возможных убытков;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5.3.1. Размер штрафов при нас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туплении обстоятельств, указанных в п.п. «а)» - «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>)» составляет: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- в размере снижения рыночной стоимости Имущества (уценки) - при наличии видимых повреждений (которые определяются Администрацией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на основании личного мнения и на основании 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кта возврата) Имущества (царапины, сколы, вмятины, потертости и прочее);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- в размере стоимости восстановительного ремонта Имущества - при неработоспособности (которая определяется на основании личного мнения Администрацией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 акта возврата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имущества), т.е. повреждений Имущества, которые возможно устранить путем ремонта Имущества или замены его составных частей (элементов);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- в размере стоимости восстановительного ремонта Имущества - при выявлении скрытых недостатков, которые не отражены в Ак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те возврата, так как могут быть выявлены при инструментальной диагностике, частичной разборке или тестовом запуске, но которые возможно устранить путем ремонта Имущества или замены его составных частей (элементов);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- в размере 100 % от оценочной стоимости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Имущества согласно Акту передачи - при полной утрате (гибели) Имущества (определяется на основании Акта возврата). Имущество также считается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погибшим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если причиненные ему повреждения невозможно устранить путем ремонта или замены составных частей (элементов</w:t>
      </w:r>
      <w:r>
        <w:rPr>
          <w:rFonts w:ascii="Times New Roman" w:eastAsia="Times New Roman" w:hAnsi="Times New Roman" w:cs="Times New Roman"/>
          <w:color w:val="222222"/>
          <w:lang w:eastAsia="ru-RU"/>
        </w:rPr>
        <w:t>) или ремонт поврежденного имущества по стоимости будет соизмерим со стоимостью аналогичного нового Имущества.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5.3.</w:t>
      </w:r>
      <w:r>
        <w:rPr>
          <w:rFonts w:ascii="Times New Roman" w:eastAsia="Times New Roman" w:hAnsi="Times New Roman" w:cs="Times New Roman"/>
          <w:color w:val="222222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 Размер штрафов при наступлении обстоятельств, указанных в п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к</w:t>
      </w:r>
      <w:r>
        <w:rPr>
          <w:rFonts w:ascii="Times New Roman" w:eastAsia="Times New Roman" w:hAnsi="Times New Roman" w:cs="Times New Roman"/>
          <w:color w:val="222222"/>
          <w:lang w:eastAsia="ru-RU"/>
        </w:rPr>
        <w:t>)», то есть в случае возврата Имущества в ненадлежащем (грязном) виде, устан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авливается в  акте приема-передачи.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5.4. Обязанность иметь необходимое количество денежных средств на банковском счете для оплаты Аренды возлагается на Арендатора.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5.6. В случае невозможности Администрацией Интернет-ресурса списать со счета Арендатора необ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ходимую сумму Арендной платы, Арендатор получает соответствующее SMS уведомление от Администрации Интернет-ресурса о необходимости пополнения счета карты, реквизиты которой он сообщил при регистрации на Сайте. В указанном случае Арендатор обязан принять вс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 меры для скорейшего пополнения своего счета для погашения образовавшейся задолженности по Арендной плате.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5.7. В случае неисполнения Арендатором обязанности, указанной в п. 5.6. настоящей Оферты в течение 7 (семи) календарных дней, Аренда прекращается в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одностороннем порядке по инициативе Администрации Интернет-ресурса. В такой ситуации Арендатор обязан возвратить Имущество курьеру Администрации Интернет-ресурса, о времени и месте приезда которого Арендатор будет уведомлен посредством телефонного звонка 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дминистрации Интернет-ресурса или SMS уведомлением.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5.8. В случае нарушения Арендатором п. 5.6. и 5.7. настоящего Соглашения,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невозврата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Имущества из аренды, уклонения от встречи с курьером, Администрация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оставляет за собой право обращения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в правоохранительные органы, а также в суд для истребования Имущества и задолженности по арендной плате в принудительном порядке. Администрация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в данном случае оставляет за собой право требования возврата Имущества в натуре либо его стоим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ости, указанной в Акте приема-передачи в аренду. Стороны соглашаются и определяют следующую подсудность места рассмотрения споров в суде: Арбитражный суд Калининградской области, либо Центральный районный суд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>. Калининграда, либо Мировой судья судебного у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частка Центрального района г. Калининграда — в зависимости от состава субъектов и суммы задолженности.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5.9. В случае, если Арендатор продолжает пользоваться Имуществом по окончании периода Аренды, установленного Договором аренды имущества, арендные отношен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ия считаются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 xml:space="preserve">пролонгированными в порядке, предусмотренном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3.8.1. настоящей Оферты, до момента возврата Имущества Арендатором или расторжения договора аренды имущества по инициативе Администрации Интернет-ресурса в случаях, установленных в настоящей Оферт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5.10. Любые списания денежных сре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дств с б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анковского счета Арендатора в суммах, указанных в настоящей Оферте и Договоре аренды имущества, производятся Администрацией Интернет-ресурса в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безакцептном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порядке.</w:t>
      </w:r>
    </w:p>
    <w:p w:rsidR="00000000" w:rsidRPr="000C3E34" w:rsidRDefault="00AA6ED0">
      <w:pPr>
        <w:spacing w:line="240" w:lineRule="auto"/>
        <w:jc w:val="both"/>
      </w:pP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5.11. Оплата за Аренду совершается с использова</w:t>
      </w: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 xml:space="preserve">нием курьерского терминала </w:t>
      </w:r>
      <w:proofErr w:type="spellStart"/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эквайринга</w:t>
      </w:r>
      <w:proofErr w:type="spellEnd"/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 в следующем порядке:</w:t>
      </w:r>
    </w:p>
    <w:p w:rsidR="00000000" w:rsidRPr="000C3E34" w:rsidRDefault="00AA6ED0">
      <w:pPr>
        <w:spacing w:line="240" w:lineRule="auto"/>
        <w:jc w:val="both"/>
      </w:pP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5.11.1. При выборе Клиентом Имущества для получения в пользование (Аренду), Арендатор должен добавить желаемое Имущество в корзину на Сайте, а также указать желаемый срок Аренды, способ доставки ил</w:t>
      </w: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 xml:space="preserve">и </w:t>
      </w:r>
      <w:proofErr w:type="spellStart"/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самовывоза</w:t>
      </w:r>
      <w:proofErr w:type="spellEnd"/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, указать требуемые контактные данные и выбрать способ оплаты: курьеру при получении.</w:t>
      </w:r>
    </w:p>
    <w:p w:rsidR="00000000" w:rsidRPr="000C3E34" w:rsidRDefault="00AA6ED0">
      <w:pPr>
        <w:spacing w:line="240" w:lineRule="auto"/>
        <w:jc w:val="both"/>
      </w:pP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5.11.2. После выбора Имущества, на Сайте Администрацией Интернет-ресурса формируется стоимость Аренды исходя из срока Аренды.</w:t>
      </w:r>
    </w:p>
    <w:p w:rsidR="00000000" w:rsidRPr="000C3E34" w:rsidRDefault="00AA6ED0">
      <w:pPr>
        <w:spacing w:line="240" w:lineRule="auto"/>
        <w:jc w:val="both"/>
      </w:pP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5.11.3. После нажатия кнопки «Оф</w:t>
      </w: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>ормить заказ» в системе учета заказов создается заказ. После проверки менеджером заказа и возможности сдачи товаров в аренду, менеджер связывается с клиентом и назначает дату доставки.</w:t>
      </w:r>
    </w:p>
    <w:p w:rsidR="00000000" w:rsidRDefault="00AA6ED0">
      <w:pPr>
        <w:spacing w:line="240" w:lineRule="auto"/>
        <w:jc w:val="both"/>
      </w:pPr>
      <w:r w:rsidRPr="000C3E34">
        <w:rPr>
          <w:rFonts w:ascii="Times New Roman" w:eastAsia="Times New Roman" w:hAnsi="Times New Roman" w:cs="Times New Roman"/>
          <w:color w:val="222222"/>
          <w:lang w:eastAsia="ru-RU"/>
        </w:rPr>
        <w:t xml:space="preserve">5.11.4. </w:t>
      </w:r>
      <w:r w:rsidR="000C3E34" w:rsidRPr="000C3E34">
        <w:rPr>
          <w:rFonts w:ascii="Times New Roman" w:eastAsia="Times New Roman" w:hAnsi="Times New Roman" w:cs="Times New Roman"/>
          <w:color w:val="222222"/>
          <w:lang w:eastAsia="ru-RU"/>
        </w:rPr>
        <w:t xml:space="preserve">Менеджер отправляет сумму к оплате и </w:t>
      </w:r>
      <w:r w:rsidR="000C3E34" w:rsidRPr="000C3E34">
        <w:rPr>
          <w:rFonts w:ascii="Times New Roman" w:eastAsia="Times New Roman" w:hAnsi="Times New Roman" w:cs="Times New Roman"/>
          <w:color w:val="222222"/>
          <w:lang w:val="en-US" w:eastAsia="ru-RU"/>
        </w:rPr>
        <w:t>QR</w:t>
      </w:r>
      <w:r w:rsidR="000C3E34" w:rsidRPr="000C3E34">
        <w:rPr>
          <w:rFonts w:ascii="Times New Roman" w:eastAsia="Times New Roman" w:hAnsi="Times New Roman" w:cs="Times New Roman"/>
          <w:color w:val="222222"/>
          <w:lang w:eastAsia="ru-RU"/>
        </w:rPr>
        <w:t xml:space="preserve"> код, либо счет на оплату.</w:t>
      </w:r>
      <w:r w:rsidR="000C3E34">
        <w:rPr>
          <w:rFonts w:ascii="Times New Roman" w:eastAsia="Times New Roman" w:hAnsi="Times New Roman" w:cs="Times New Roman"/>
          <w:color w:val="222222"/>
          <w:shd w:val="clear" w:color="auto" w:fill="FFFF00"/>
          <w:lang w:eastAsia="ru-RU"/>
        </w:rPr>
        <w:t xml:space="preserve"> </w:t>
      </w:r>
    </w:p>
    <w:p w:rsidR="00000000" w:rsidRDefault="00AA6ED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УСЛОВИЯ ОБ ИНТЕЛ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ЛЕКТУАЛЬНЫХ ПРАВАХ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6.1. Все объекты, размещенные на Сайте, в том числе элементы дизайна, текст, графические изображения, иллюстрации, видео,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скрипты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, программы, музыка, звуки и другие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объекты</w:t>
      </w:r>
      <w:proofErr w:type="gram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 их подборки (далее –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Контент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>), являются объектами исключительн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ых прав Администрации Интернет-ресурса. Все права на эти объекты защищены соответствующими законодательными актами РФ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6.2. Клиент (Арендатор), а также любые третьи лица не вправе использовать любые материалы и информацию, размещенную на Сайте без предварит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ельного письменного согласия Администрации Интернет-ресурса.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ПЕРСОНАЛЬНЫЕ ДАННЫЕ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Клиент при Регистрации предоставляет Администрации Интернет-ресурса свое согласие на автоматизированную (а также без использования средств автоматизации) обработку пер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сональных данных Клиента, т.е. на совершение действий, предусмотренных п.3. ч.1. ст.3 Федерального закона от 27. 07. 2006 года № 152 ФЗ «О персональных данных», в отношении персональных данных, предоставляемых Клиентом.</w:t>
      </w:r>
      <w:proofErr w:type="gramEnd"/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7.2. Администрация Интернет-ресурса 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обрабатывает персональные данные Клиента в целях исполнения Клиентом (Арендатором) договоров аренды, предоставления Арендатору услуг, недопущения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невозврата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Имущества из аренды. Администрация Интернет-ресурса вправе распространять персональные данные Клиен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та (Арендатора) для проверки его платежеспособности через специализированные кредитные учреждения, идентификации данных, введенных Клиентом при регистрации на Сайте, розыска Арендатора в случае уклонения от возврата Имущества, а также совершения иных необх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одимых действий.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7.3. Администрация Интернет-ресурса принимает все необходимые меры для защиты персональных данных Клиента от неправомерного доступа, изменения, раскрытия или уничтожения, обеспечивает конфиденциальность и сохранность персональных данных Кл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иента.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7.4. Администрация Интернет-ресурса вправе использовать предоставленную Клиентом (Арендатором) информацию, в том числе персональные данные, в целях обеспечения соблюдения </w:t>
      </w:r>
      <w:r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требований действующего законодательства Российской Федерации (в том числе в ц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елях предупреждения и/или пресечения незаконных и/или противоправных действий Клиентов).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7.5. </w:t>
      </w:r>
      <w:proofErr w:type="gramStart"/>
      <w:r>
        <w:rPr>
          <w:rFonts w:ascii="Times New Roman" w:eastAsia="Times New Roman" w:hAnsi="Times New Roman" w:cs="Times New Roman"/>
          <w:color w:val="222222"/>
          <w:lang w:eastAsia="ru-RU"/>
        </w:rPr>
        <w:t>Администрация Интернет-ресурса вправе обрабатывать Персональные данные Клиента (Арендатора) любыми способами, как это необходимо, включая сбор, запись, систематиз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222222"/>
          <w:lang w:eastAsia="ru-RU"/>
        </w:rPr>
        <w:t>7.6. В процессе обработки Администрация Ин</w:t>
      </w:r>
      <w:r>
        <w:rPr>
          <w:rFonts w:ascii="Times New Roman" w:eastAsia="Times New Roman" w:hAnsi="Times New Roman" w:cs="Times New Roman"/>
          <w:color w:val="222222"/>
          <w:lang w:eastAsia="ru-RU"/>
        </w:rPr>
        <w:t>тернет-ресурса имеет право передавать персональные данные третьим лицам, если это необходимо для достижения целей обработки и при условии соблюдения третьими лицами конфиденциальности и безопасности Персональных данных.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ОТВЕТСТВЕННОСТЬ СТОРОН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8.1. В слу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чае неисполнения или ненадлежащего исполнения своих обязательств по Соглашению Стороны несут ответственность в соответствии с законодательством РФ с учетом условий настоящего Соглашения.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8.2. Администрация Интернет-ресурса не несет ответственности за какие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-либо косвенные/непрямые убытки или упущенную выгоду Клиента, Арендатора и/или третьих лиц в результате использования Сайта и Имущества.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Администрация Интернет-ресурса не отвечает за ущерб или убытки, в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чем бы они не выражались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, у любых третьих лиц,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олученные ими при пользовании Арендатором Имуществом.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8.4. Администрация Интернет-ресурса не отвечает за неисправности, ошибки и сбои в работе программно-аппаратного комплекса, обеспечивающего функционирование Сайта возникшие по причинам, не зависящим от 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дминистрации Интернет-ресурса.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8.5. Администрация Интернет-ресурса не отвечает за убытки Клиента, возникшие в результате: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предоставления Клиентом (Арендатором) заведомо ложных сведений о себе (ФИО, банковские реквизиты, почтовый адрес, номер телефона);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нарушения Клиентом (Арендатором) условий настоящей Оферты и Договора аренды имущества; - неправомерных действий третьих лиц, в том числе связанных с использованием логина, пароля, а также мобильного телефона Клиента (Арендатора).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8.6. Арендатор отвечает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 утрату или повреждение, а также за утрату товарного вида Имущества, в размере его стоимости, определяемой Договору аренды Имущества.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 случае гибели, потери или повреждения арендованного Имущества в результате действий Арендатора или третьих лиц Арендато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 обязуется возместить Администрации Интернет-ресурса полную стоимость утраченного или испорченного Имущества в бесспорном порядке, не позднее 5 (пяти) календарных дней с момента истечения срока Аренды, в том случае, если Администрацией Интернет-ресурса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реализовано право, предусмотренное п. 5.3. настоящей Оферты Арендатор возвращает арендованное Имущество по истечении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срока аренды в исправном состоянии. При не своевременном внесении арендной платы, а равно не возможности ее списания в установленный срок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интернет-ресурса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за любой факт такого нарушения Арендодатель вправе в судебном порядке взыскать с Арендатора штраф, равный 50% стоимости Имущества, как меру ответственности, предусмотренную ст. 330 ГК РФ.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8.7. Администрация Интернет-ресурса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вправе требовать возмещения причиненных ей убытков при любом неисполнении или ненадлежащем исполнении Арендатором условий настоящей Оферты и Договора аренды имущества.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8.8. Разногласия между Сторонами, возникшие при выполнении условий настоящего договора,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подлежат урегулированию путем переговоров. 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8.9.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Стороны не несут ответственности за неисполнение или ненадлежащее исполнение обязательств, принятых на себя по настоящей Оферте, если надлежащее исполнение оказалось невозможным вследствие наступления обсто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ятельств непреодолимой силы, таких как: военные действия, эпидемии, пожары, природные катастрофы, нормативно-правовые акты и действия государственных и иных уполномоченных органов (организаций), делающие невозможными исполнение обязательств по настоящему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оглашению в соответствии с законным порядком.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Указанные обстоятельства должны быть подтверждены уполномоченным государственным органом. Сторона по настоящей Оферте, затронутая обстоятельствами непреодолимой силы, должна в течение 7 (семи) календарных дней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известить другую Сторону о наступлении обстоятельств непреодолимой силы.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8.10. Администрация Интернет-ресурса в рамках настоящей Оферты оставляет за собой право: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Производить модификацию Сайта;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Приостанавливать работу программных и/или аппаратных средст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в, обеспечивающих функционирование Сайта,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 к Сайту;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8.11. Администрация Интернет-ресурса впр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аве отказать Клиенту (Арендатору) в доступе к учетной записи/Личному кабинету, и соответственно в доступе к сервисам Сайта при нарушении Клиентом (Арендатором) условий настоящей Оферты или Договора аренды имущества. Непредставление Клиентом (Арендатором) 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апрашиваемых документов может (по усмотрению Администрации Интернет-ресурса) повлечь за собой отказ Клиенту в доступе к учетной записи Личного кабинета Клиента или расторжению Администрацией Интернет-ресурса Договора аренды в одностороннем порядке с обязан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ностью Арендатора возвратить Имущество.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8.12. Администрация Интернет-ресурса вправе передавать свои права и обязанности по настоящей Оферте и Договору аренды Имущества третьим лицам без согласия Клиента (Арендатора).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ИЗМЕНЕНИЕ И РАСТОРЖЕНИЕ ОФЕРТЫ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Администрация Интернет-ресурса имеет право без предварительного уведомления вносить изменения в настоящую Оферту, изменения вступают в силу после их публикации на Сайте и применяются к любому действию Клиента (Арендатора), совершенному после такой публикац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9.2. Настоящая Оферта является бессрочной.</w:t>
      </w:r>
    </w:p>
    <w:p w:rsidR="00000000" w:rsidRDefault="00AA6ED0">
      <w:pPr>
        <w:spacing w:before="280" w:after="280" w:line="240" w:lineRule="auto"/>
        <w:jc w:val="center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ПРОЧИЕ ПОЛОЖЕНИЯ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10.1. Условия настоящей Оферты распространяются на любые заказы Имущества Клиентом (Арендатором) неограниченное количество раз при соблюдении порядка и условий Аренды Арендатором. Настояще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соглашение также распространяется на арендные отношения группы товаров, взятых Арендатором по Подписке.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10.2. Все споры и разногласия по настоящей Оферте, которые могут возникнуть между Сторонами, будут разрешаться Сторонами в претензионном (досудебном)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порядке. Претензия должна быть направлена по адресу местонахождения Арендатора, указанному при регистрации в Личном кабинете на Сайте, почтовым отправлением с уведомлением о вручении адресату либо телеграммой, либо письмом на адрес электронной почты, указа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нной при регистрации в Личном кабинете на Сайте. В случае отсутствия Арендатора по адресу, указанному в соответствии с настоящим пунктом, претензия считается полученной в десятидневный срок с момента направления претензии.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10.3. Арендатор обязан направить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письменный ответ на претензию Администрации Интернет-ресурса, по адресу, указанному в претензии, в течение 10 (Десяти) календарных дней с момента получения претензии. В случае неполучения Администрацией Интернет-ресурса ответа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претензию в течение 25 (дв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адцати пяти) дней с момента направления претензии, а в случае направления претензии по средствам электронной почты – в течение 10 (десяти) календарных дней с момента направления претензии, досудебный порядок урегулирования споров считается соблюденным.</w:t>
      </w:r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 электронные письма, в том числе содержащие претензии Сторон, исходящие с электронного адреса Администрации Интернет-ресурса 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service</w:t>
      </w:r>
      <w:r>
        <w:rPr>
          <w:rFonts w:ascii="Times New Roman" w:eastAsia="Times New Roman" w:hAnsi="Times New Roman" w:cs="Times New Roman"/>
          <w:color w:val="000000"/>
          <w:lang w:eastAsia="ru-RU"/>
        </w:rPr>
        <w:t>@39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navigator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566288@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полученные Клиентом (Арендатором) на адрес электронной почты, указанный при регистрац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ии на Сайте, признаются Сторонами официальной перепиской, которая может являться допустимым доказательством при разрешении споров, в том числе в судебных разбирательствах.</w:t>
      </w:r>
      <w:proofErr w:type="gramEnd"/>
    </w:p>
    <w:p w:rsidR="00000000" w:rsidRDefault="00AA6ED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10.5. Список документов регулирующих отношения между Арендатором и Администрацией Ин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тернет-ресурса:</w:t>
      </w:r>
    </w:p>
    <w:p w:rsidR="00000000" w:rsidRDefault="00AA6ED0">
      <w:pPr>
        <w:numPr>
          <w:ilvl w:val="0"/>
          <w:numId w:val="1"/>
        </w:numPr>
        <w:spacing w:before="280" w:after="7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Договор публичной оферты;</w:t>
      </w:r>
    </w:p>
    <w:p w:rsidR="00000000" w:rsidRDefault="00AA6ED0">
      <w:pPr>
        <w:numPr>
          <w:ilvl w:val="0"/>
          <w:numId w:val="1"/>
        </w:numPr>
        <w:spacing w:after="7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приема-передачи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(Приложение </w:t>
      </w:r>
      <w:r w:rsidR="000C3E3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000000" w:rsidRDefault="00AA6ED0">
      <w:pPr>
        <w:numPr>
          <w:ilvl w:val="0"/>
          <w:numId w:val="1"/>
        </w:numPr>
        <w:spacing w:after="7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Акт возврата имущества (Приложение </w:t>
      </w:r>
      <w:r w:rsidR="000C3E34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000000" w:rsidRDefault="00AA6ED0">
      <w:pPr>
        <w:numPr>
          <w:ilvl w:val="0"/>
          <w:numId w:val="1"/>
        </w:numPr>
        <w:spacing w:after="7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Пользовательское соглашение (Приложение </w:t>
      </w:r>
      <w:r w:rsidR="000C3E34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0000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Реквизиты Арендодателя:</w:t>
      </w:r>
    </w:p>
    <w:p w:rsidR="0000000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ООО «Навигатор Групп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0000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Юридический адрес: 236023, Калининград Советский проспект, 285</w:t>
      </w:r>
    </w:p>
    <w:p w:rsidR="0000000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ИНН 3906378291,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КПП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390601001, ОГРН 1193926003567</w:t>
      </w:r>
    </w:p>
    <w:p w:rsidR="0000000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Тел: 8-4012-566-288</w:t>
      </w:r>
    </w:p>
    <w:p w:rsidR="00000000" w:rsidRDefault="00AA6ED0">
      <w:pPr>
        <w:spacing w:after="70" w:line="240" w:lineRule="auto"/>
        <w:ind w:left="36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/с 40702810320090004930</w:t>
      </w:r>
    </w:p>
    <w:p w:rsidR="0000000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Филиале «Северо-Западный» АО «Банк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Интеза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в 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анкт-Петербурге</w:t>
      </w:r>
    </w:p>
    <w:p w:rsidR="00AA6ED0" w:rsidRDefault="00AA6ED0">
      <w:pPr>
        <w:spacing w:after="70" w:line="240" w:lineRule="auto"/>
        <w:ind w:left="360"/>
        <w:jc w:val="both"/>
      </w:pPr>
      <w:r>
        <w:rPr>
          <w:rFonts w:ascii="Times New Roman" w:eastAsia="Times New Roman" w:hAnsi="Times New Roman" w:cs="Times New Roman"/>
          <w:color w:val="000000"/>
          <w:lang w:eastAsia="ru-RU"/>
        </w:rPr>
        <w:t>к/с 30101810100000000710,  БИК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044030710 </w:t>
      </w:r>
    </w:p>
    <w:sectPr w:rsidR="00AA6ED0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C3E34"/>
    <w:rsid w:val="000C3E34"/>
    <w:rsid w:val="00AA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10">
    <w:name w:val="Заголовок 1 Знак"/>
    <w:basedOn w:val="1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1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/>
    </w:rPr>
  </w:style>
  <w:style w:type="paragraph" w:customStyle="1" w:styleId="Heading1">
    <w:name w:val="Heading 1"/>
    <w:basedOn w:val="a"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3">
    <w:name w:val="Heading 3"/>
    <w:basedOn w:val="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Arial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9731003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vigator-caterin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igator-caterin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avigator-catering.ru/" TargetMode="External"/><Relationship Id="rId10" Type="http://schemas.openxmlformats.org/officeDocument/2006/relationships/hyperlink" Target="http://navigator-cater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1187746519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5754</Words>
  <Characters>32799</Characters>
  <Application>Microsoft Office Word</Application>
  <DocSecurity>0</DocSecurity>
  <Lines>273</Lines>
  <Paragraphs>76</Paragraphs>
  <ScaleCrop>false</ScaleCrop>
  <Company/>
  <LinksUpToDate>false</LinksUpToDate>
  <CharactersWithSpaces>38477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Директор</cp:lastModifiedBy>
  <cp:revision>2</cp:revision>
  <cp:lastPrinted>1601-01-01T00:00:00Z</cp:lastPrinted>
  <dcterms:created xsi:type="dcterms:W3CDTF">2022-05-12T08:53:00Z</dcterms:created>
  <dcterms:modified xsi:type="dcterms:W3CDTF">2022-05-12T08:53:00Z</dcterms:modified>
</cp:coreProperties>
</file>